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Features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DDDDD" w:sz="6" w:space="6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vertAlign w:val="baseline"/>
        </w:rPr>
      </w:pP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vertAlign w:val="baseline"/>
        </w:rPr>
        <w:t>Compact volume</w:t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  <w:bdr w:val="none" w:color="auto" w:sz="0" w:space="0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vertAlign w:val="baseline"/>
        </w:rPr>
        <w:t>high precision of repeated location </w:t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  <w:bdr w:val="none" w:color="auto" w:sz="0" w:space="0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vertAlign w:val="baseline"/>
        </w:rPr>
        <w:t>Diversified exterior structures </w:t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  <w:bdr w:val="none" w:color="auto" w:sz="0" w:space="0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vertAlign w:val="baseline"/>
        </w:rPr>
        <w:t>Good performance of anti-interference. </w:t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  <w:bdr w:val="none" w:color="auto" w:sz="0" w:space="0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vertAlign w:val="baseline"/>
        </w:rPr>
        <w:t>Many output forms </w:t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  <w:bdr w:val="none" w:color="auto" w:sz="0" w:space="0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vertAlign w:val="baseline"/>
        </w:rPr>
        <w:t>High on-off frequency.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DDDDD" w:sz="6" w:space="6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21"/>
          <w:szCs w:val="21"/>
          <w:bdr w:val="none" w:color="auto" w:sz="0" w:space="0"/>
          <w:vertAlign w:val="baseline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DDDDD" w:sz="6" w:space="6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b/>
          <w:bCs/>
        </w:rPr>
      </w:pPr>
      <w:bookmarkStart w:id="0" w:name="_GoBack"/>
      <w:bookmarkEnd w:id="0"/>
      <w:r>
        <w:rPr>
          <w:rFonts w:hint="default"/>
          <w:b/>
          <w:bCs/>
          <w:lang w:val="en-US" w:eastAsia="zh-CN"/>
        </w:rPr>
        <w:t>Technic data</w:t>
      </w:r>
    </w:p>
    <w:tbl>
      <w:tblPr>
        <w:tblW w:w="10392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8"/>
        <w:gridCol w:w="2389"/>
        <w:gridCol w:w="3469"/>
        <w:gridCol w:w="1121"/>
        <w:gridCol w:w="19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Flush</w:t>
            </w:r>
          </w:p>
        </w:tc>
        <w:tc>
          <w:tcPr>
            <w:tcW w:w="69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Detection distance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2mm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sz w:val="21"/>
                <w:szCs w:val="21"/>
                <w:bdr w:val="none" w:color="auto" w:sz="0" w:space="0"/>
                <w:vertAlign w:val="baseline"/>
              </w:rPr>
              <w:t>DC 6-36 VDC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sz w:val="18"/>
                <w:szCs w:val="18"/>
                <w:bdr w:val="none" w:color="auto" w:sz="0" w:space="0"/>
                <w:vertAlign w:val="baseline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sz w:val="21"/>
                <w:szCs w:val="21"/>
                <w:bdr w:val="none" w:color="auto" w:sz="0" w:space="0"/>
                <w:vertAlign w:val="baseline"/>
              </w:rPr>
              <w:t>AC 90-250 VAC</w:t>
            </w:r>
          </w:p>
        </w:tc>
        <w:tc>
          <w:tcPr>
            <w:tcW w:w="346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NPN</w:t>
            </w: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PR12-2DN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PR12-2DN2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PR12-2DN3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PNP</w:t>
            </w: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PR12-2DP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PR12-2DP2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PR12-2DP3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two wire system</w:t>
            </w: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PR12-2DO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PR12-2DC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SCR controllable silicon</w:t>
            </w: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PR12-2AO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PR12-2AC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23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bdr w:val="none" w:color="auto" w:sz="0" w:space="0"/>
                <w:vertAlign w:val="baseline"/>
                <w:lang w:val="en-US" w:eastAsia="zh-CN" w:bidi="ar"/>
              </w:rPr>
              <w:t> </w:t>
            </w:r>
          </w:p>
        </w:tc>
        <w:tc>
          <w:tcPr>
            <w:tcW w:w="4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Detection distance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4mm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Non-flush</w:t>
            </w:r>
          </w:p>
        </w:tc>
        <w:tc>
          <w:tcPr>
            <w:tcW w:w="238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sz w:val="21"/>
                <w:szCs w:val="21"/>
                <w:bdr w:val="none" w:color="auto" w:sz="0" w:space="0"/>
                <w:vertAlign w:val="baseline"/>
              </w:rPr>
              <w:t>DC 10-30 VDC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sz w:val="18"/>
                <w:szCs w:val="18"/>
                <w:bdr w:val="none" w:color="auto" w:sz="0" w:space="0"/>
                <w:vertAlign w:val="baseline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sz w:val="18"/>
                <w:szCs w:val="18"/>
                <w:bdr w:val="none" w:color="auto" w:sz="0" w:space="0"/>
                <w:vertAlign w:val="baseline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textAlignment w:val="baseline"/>
            </w:pPr>
            <w:r>
              <w:rPr>
                <w:sz w:val="21"/>
                <w:szCs w:val="21"/>
                <w:bdr w:val="none" w:color="auto" w:sz="0" w:space="0"/>
                <w:vertAlign w:val="baseline"/>
              </w:rPr>
              <w:t>AC 90-250 VAC</w:t>
            </w:r>
          </w:p>
        </w:tc>
        <w:tc>
          <w:tcPr>
            <w:tcW w:w="346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NPN</w:t>
            </w: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PR12-4DN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PR12-4NC2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PR12-4DN3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PNP</w:t>
            </w: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PR12-4DP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CN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PR12-4DP2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NO+NC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PR12-4DP3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two wire system</w:t>
            </w: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PR12-4DO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PR12-4DC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SCR controllable silicon</w:t>
            </w: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NO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PR12-4AO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148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238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346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11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NC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PR12-4AC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387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Controloutput</w:t>
            </w:r>
          </w:p>
        </w:tc>
        <w:tc>
          <w:tcPr>
            <w:tcW w:w="4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DC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200mA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3877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rPr>
                <w:rFonts w:hint="eastAsia" w:ascii="宋体"/>
                <w:sz w:val="18"/>
                <w:szCs w:val="18"/>
                <w:vertAlign w:val="baseline"/>
              </w:rPr>
            </w:pPr>
          </w:p>
        </w:tc>
        <w:tc>
          <w:tcPr>
            <w:tcW w:w="45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SCR Relay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300mA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3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Output voltage drop DC/AC</w:t>
            </w:r>
          </w:p>
        </w:tc>
        <w:tc>
          <w:tcPr>
            <w:tcW w:w="651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DC(NPN PNP) &lt;3V, AC &lt;10V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38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Consumption current</w:t>
            </w:r>
          </w:p>
        </w:tc>
        <w:tc>
          <w:tcPr>
            <w:tcW w:w="651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bdr w:val="none" w:color="auto" w:sz="0" w:space="0"/>
                <w:vertAlign w:val="baseline"/>
                <w:lang w:val="en-US" w:eastAsia="zh-CN" w:bidi="ar"/>
              </w:rPr>
              <w:t>DC(NPN PNP) 12V 8mA, 24V 15mA, AC&lt;10mA</w:t>
            </w:r>
          </w:p>
        </w:tc>
      </w:tr>
    </w:tbl>
    <w:p/>
    <w:sectPr>
      <w:pgSz w:w="11906" w:h="16838"/>
      <w:pgMar w:top="1440" w:right="1800" w:bottom="1440" w:left="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234AA"/>
    <w:rsid w:val="419234A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2018-05-26T02:58:00Z</dcterms:created>
  <dc:creator>Administrator</dc:creator>
  <cp:lastModifiedBy>Administrator</cp:lastModifiedBy>
  <dcterms:modified xsi:type="dcterms:W3CDTF">2018-05-26T03:11:37Z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